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57" w:rsidRDefault="00807C57" w:rsidP="00807C57">
      <w:pPr>
        <w:pStyle w:val="a3"/>
      </w:pPr>
      <w:r>
        <w:rPr>
          <w:u w:val="single"/>
        </w:rPr>
        <w:t>Определение:</w:t>
      </w:r>
    </w:p>
    <w:p w:rsidR="00807C57" w:rsidRDefault="00807C57" w:rsidP="00807C57">
      <w:pPr>
        <w:pStyle w:val="a3"/>
      </w:pPr>
      <w:r>
        <w:rPr>
          <w:b/>
          <w:bCs/>
        </w:rPr>
        <w:t>Медианой</w:t>
      </w:r>
      <w:r>
        <w:t xml:space="preserve"> треугольника называется отрезок, соединяющий вершину треугольника с серединой противолежащей стороны. </w:t>
      </w:r>
    </w:p>
    <w:p w:rsidR="00807C57" w:rsidRDefault="00807C57" w:rsidP="00807C57">
      <w:pPr>
        <w:pStyle w:val="a3"/>
      </w:pPr>
      <w:r>
        <w:t>Например, возьмём треугольник АВС.</w:t>
      </w:r>
    </w:p>
    <w:p w:rsidR="00807C57" w:rsidRDefault="00807C57" w:rsidP="00807C57">
      <w:pPr>
        <w:pStyle w:val="a3"/>
      </w:pPr>
      <w:r>
        <w:rPr>
          <w:noProof/>
        </w:rPr>
        <w:drawing>
          <wp:inline distT="0" distB="0" distL="0" distR="0">
            <wp:extent cx="2374900" cy="1597025"/>
            <wp:effectExtent l="19050" t="0" r="6350" b="0"/>
            <wp:docPr id="1" name="Рисунок 1" descr="https://fsd.videouroki.net/products/conspekty/geom7/8-miediany-bissiektrisy-i-vysoty-trieughol-nika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geom7/8-miediany-bissiektrisy-i-vysoty-trieughol-nika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57" w:rsidRDefault="00807C57" w:rsidP="00807C57">
      <w:pPr>
        <w:pStyle w:val="a3"/>
      </w:pPr>
      <w:r>
        <w:t>Если точки А</w:t>
      </w:r>
      <w:r>
        <w:rPr>
          <w:vertAlign w:val="subscript"/>
        </w:rPr>
        <w:t>1</w:t>
      </w:r>
      <w:r>
        <w:t>, В</w:t>
      </w:r>
      <w:r>
        <w:rPr>
          <w:vertAlign w:val="subscript"/>
        </w:rPr>
        <w:t>1</w:t>
      </w:r>
      <w:r>
        <w:t xml:space="preserve"> и С</w:t>
      </w:r>
      <w:r>
        <w:rPr>
          <w:vertAlign w:val="subscript"/>
        </w:rPr>
        <w:t>1</w:t>
      </w:r>
      <w:r>
        <w:t xml:space="preserve"> - соответственно середины сторон </w:t>
      </w:r>
      <w:proofErr w:type="gramStart"/>
      <w:r>
        <w:t>ВС</w:t>
      </w:r>
      <w:proofErr w:type="gramEnd"/>
      <w:r>
        <w:t>, СА и АВ, то отрезки АА</w:t>
      </w:r>
      <w:r>
        <w:rPr>
          <w:vertAlign w:val="subscript"/>
        </w:rPr>
        <w:t>1</w:t>
      </w:r>
      <w:r>
        <w:t>, ВВ</w:t>
      </w:r>
      <w:r>
        <w:rPr>
          <w:vertAlign w:val="subscript"/>
        </w:rPr>
        <w:t>1</w:t>
      </w:r>
      <w:r>
        <w:t xml:space="preserve"> и СС</w:t>
      </w:r>
      <w:r>
        <w:rPr>
          <w:vertAlign w:val="subscript"/>
        </w:rPr>
        <w:t>1</w:t>
      </w:r>
      <w:r>
        <w:t xml:space="preserve"> - медианы этого треугольника. Медианы, проведённые из вершин</w:t>
      </w:r>
      <w:proofErr w:type="gramStart"/>
      <w:r>
        <w:t xml:space="preserve"> А</w:t>
      </w:r>
      <w:proofErr w:type="gramEnd"/>
      <w:r>
        <w:t>, В и С (или их длины) треугольника АВС можно обозначить:</w:t>
      </w:r>
    </w:p>
    <w:p w:rsidR="00807C57" w:rsidRDefault="00807C57" w:rsidP="00807C57">
      <w:pPr>
        <w:pStyle w:val="a3"/>
      </w:pPr>
      <w:r>
        <w:rPr>
          <w:noProof/>
        </w:rPr>
        <w:drawing>
          <wp:inline distT="0" distB="0" distL="0" distR="0">
            <wp:extent cx="1091565" cy="231775"/>
            <wp:effectExtent l="19050" t="0" r="0" b="0"/>
            <wp:docPr id="2" name="Рисунок 2" descr="https://fsd.videouroki.net/products/conspekty/geom7/8-miediany-bissiektrisy-i-vysoty-trieughol-nika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geom7/8-miediany-bissiektrisy-i-vysoty-trieughol-nika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57" w:rsidRDefault="00807C57" w:rsidP="00807C57">
      <w:pPr>
        <w:pStyle w:val="a3"/>
      </w:pPr>
      <w:r>
        <w:rPr>
          <w:u w:val="single"/>
        </w:rPr>
        <w:t>Определение:</w:t>
      </w:r>
    </w:p>
    <w:p w:rsidR="00807C57" w:rsidRDefault="00807C57" w:rsidP="00807C57">
      <w:pPr>
        <w:pStyle w:val="a3"/>
      </w:pPr>
      <w:r>
        <w:rPr>
          <w:b/>
          <w:bCs/>
        </w:rPr>
        <w:t>Биссектрисой</w:t>
      </w:r>
      <w:r>
        <w:t xml:space="preserve"> треугольника называется отрезок биссектрисы угла треугольника, соединяющий вершину треугольника с точкой противолежащей стороны.</w:t>
      </w:r>
    </w:p>
    <w:p w:rsidR="00807C57" w:rsidRDefault="00807C57" w:rsidP="00807C57">
      <w:pPr>
        <w:pStyle w:val="a3"/>
      </w:pPr>
      <w:r>
        <w:t>Например, возьмём некоторый треугольник АВС.</w:t>
      </w:r>
    </w:p>
    <w:p w:rsidR="00807C57" w:rsidRDefault="00807C57" w:rsidP="00807C57">
      <w:pPr>
        <w:pStyle w:val="a3"/>
      </w:pPr>
      <w:r>
        <w:rPr>
          <w:noProof/>
        </w:rPr>
        <w:drawing>
          <wp:inline distT="0" distB="0" distL="0" distR="0">
            <wp:extent cx="2511425" cy="1597025"/>
            <wp:effectExtent l="19050" t="0" r="3175" b="0"/>
            <wp:docPr id="3" name="Рисунок 3" descr="https://fsd.videouroki.net/products/conspekty/geom7/8-miediany-bissiektrisy-i-vysoty-trieughol-nika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geom7/8-miediany-bissiektrisy-i-vysoty-trieughol-nika.files/image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57" w:rsidRDefault="00807C57" w:rsidP="00807C57">
      <w:pPr>
        <w:pStyle w:val="a3"/>
      </w:pPr>
      <w:r>
        <w:t>Проведём биссектрису АЕ</w:t>
      </w:r>
      <w:proofErr w:type="gramStart"/>
      <w:r>
        <w:rPr>
          <w:vertAlign w:val="subscript"/>
        </w:rPr>
        <w:t>1</w:t>
      </w:r>
      <w:proofErr w:type="gramEnd"/>
      <w:r>
        <w:t xml:space="preserve"> угла ВАС, ВЕ</w:t>
      </w:r>
      <w:r>
        <w:rPr>
          <w:vertAlign w:val="subscript"/>
        </w:rPr>
        <w:t>2</w:t>
      </w:r>
      <w:r>
        <w:t xml:space="preserve"> - угла АВС и СЕ</w:t>
      </w:r>
      <w:r>
        <w:rPr>
          <w:vertAlign w:val="subscript"/>
        </w:rPr>
        <w:t>3</w:t>
      </w:r>
      <w:r>
        <w:t xml:space="preserve"> - угла АСВ. Биссектрисы, проведённые из вершин</w:t>
      </w:r>
      <w:proofErr w:type="gramStart"/>
      <w:r>
        <w:t xml:space="preserve"> А</w:t>
      </w:r>
      <w:proofErr w:type="gramEnd"/>
      <w:r>
        <w:t>, В и С (или их длины) треугольника АВС можно обозначить:</w:t>
      </w:r>
    </w:p>
    <w:p w:rsidR="00807C57" w:rsidRDefault="00807C57" w:rsidP="00807C57">
      <w:pPr>
        <w:pStyle w:val="a3"/>
      </w:pPr>
      <w:r>
        <w:rPr>
          <w:noProof/>
        </w:rPr>
        <w:drawing>
          <wp:inline distT="0" distB="0" distL="0" distR="0">
            <wp:extent cx="819150" cy="340995"/>
            <wp:effectExtent l="19050" t="0" r="0" b="0"/>
            <wp:docPr id="4" name="Рисунок 4" descr="https://fsd.videouroki.net/products/conspekty/geom7/8-miediany-bissiektrisy-i-vysoty-trieughol-nika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geom7/8-miediany-bissiektrisy-i-vysoty-trieughol-nika.files/image0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57" w:rsidRDefault="00807C57" w:rsidP="00807C57">
      <w:pPr>
        <w:pStyle w:val="a3"/>
      </w:pPr>
      <w:r>
        <w:rPr>
          <w:u w:val="single"/>
        </w:rPr>
        <w:t>Определение:</w:t>
      </w:r>
    </w:p>
    <w:p w:rsidR="00807C57" w:rsidRDefault="00807C57" w:rsidP="00807C57">
      <w:pPr>
        <w:pStyle w:val="a3"/>
      </w:pPr>
      <w:r>
        <w:rPr>
          <w:b/>
          <w:bCs/>
        </w:rPr>
        <w:t>Высотой</w:t>
      </w:r>
      <w:r>
        <w:t xml:space="preserve"> треугольника называется перпендикуляр, проведённый из его вершины </w:t>
      </w:r>
      <w:proofErr w:type="gramStart"/>
      <w:r>
        <w:t>к</w:t>
      </w:r>
      <w:proofErr w:type="gramEnd"/>
      <w:r>
        <w:t xml:space="preserve"> прямой, содержащей противоположную сторону.</w:t>
      </w:r>
    </w:p>
    <w:p w:rsidR="00807C57" w:rsidRDefault="00807C57" w:rsidP="00807C57">
      <w:pPr>
        <w:pStyle w:val="a3"/>
      </w:pPr>
      <w:r>
        <w:lastRenderedPageBreak/>
        <w:t>Изобразим треугольник АВС и отрезки АF1, BF2 и CF3, которые являются высотами нашего треугольника.</w:t>
      </w:r>
    </w:p>
    <w:p w:rsidR="00807C57" w:rsidRDefault="00807C57" w:rsidP="00807C57">
      <w:pPr>
        <w:pStyle w:val="a3"/>
      </w:pPr>
      <w:r>
        <w:rPr>
          <w:noProof/>
        </w:rPr>
        <w:drawing>
          <wp:inline distT="0" distB="0" distL="0" distR="0">
            <wp:extent cx="2320290" cy="1746885"/>
            <wp:effectExtent l="19050" t="0" r="3810" b="0"/>
            <wp:docPr id="5" name="Рисунок 5" descr="https://fsd.videouroki.net/products/conspekty/geom7/8-miediany-bissiektrisy-i-vysoty-trieughol-nika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geom7/8-miediany-bissiektrisy-i-vysoty-trieughol-nika.files/image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57" w:rsidRDefault="00807C57" w:rsidP="00807C57">
      <w:pPr>
        <w:pStyle w:val="a3"/>
      </w:pPr>
      <w:r>
        <w:t>Высоты, проведённые из вершин</w:t>
      </w:r>
      <w:proofErr w:type="gramStart"/>
      <w:r>
        <w:t xml:space="preserve"> А</w:t>
      </w:r>
      <w:proofErr w:type="gramEnd"/>
      <w:r>
        <w:t>, В и С (или их длины) треугольника АВС можно обозначить:</w:t>
      </w:r>
    </w:p>
    <w:p w:rsidR="00807C57" w:rsidRDefault="00807C57" w:rsidP="00807C57">
      <w:pPr>
        <w:pStyle w:val="a3"/>
      </w:pPr>
      <w:r>
        <w:rPr>
          <w:noProof/>
        </w:rPr>
        <w:drawing>
          <wp:inline distT="0" distB="0" distL="0" distR="0">
            <wp:extent cx="927735" cy="286385"/>
            <wp:effectExtent l="19050" t="0" r="5715" b="0"/>
            <wp:docPr id="6" name="Рисунок 6" descr="https://fsd.videouroki.net/products/conspekty/geom7/8-miediany-bissiektrisy-i-vysoty-trieughol-nika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geom7/8-miediany-bissiektrisy-i-vysoty-trieughol-nika.files/image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57" w:rsidRDefault="00807C57" w:rsidP="00807C57">
      <w:pPr>
        <w:pStyle w:val="a3"/>
      </w:pPr>
      <w:r>
        <w:rPr>
          <w:u w:val="single"/>
        </w:rPr>
        <w:t>Свойства:</w:t>
      </w:r>
    </w:p>
    <w:p w:rsidR="00807C57" w:rsidRDefault="00807C57" w:rsidP="00807C57">
      <w:pPr>
        <w:pStyle w:val="a3"/>
      </w:pPr>
      <w:r>
        <w:t>1. Медианы треугольника пересекаются в одной точке.</w:t>
      </w:r>
    </w:p>
    <w:p w:rsidR="00807C57" w:rsidRDefault="00807C57" w:rsidP="00807C57">
      <w:pPr>
        <w:pStyle w:val="a3"/>
      </w:pPr>
      <w:r>
        <w:rPr>
          <w:noProof/>
        </w:rPr>
        <w:drawing>
          <wp:inline distT="0" distB="0" distL="0" distR="0">
            <wp:extent cx="2333625" cy="1050925"/>
            <wp:effectExtent l="19050" t="0" r="9525" b="0"/>
            <wp:docPr id="7" name="Рисунок 7" descr="https://fsd.videouroki.net/products/conspekty/geom7/8-miediany-bissiektrisy-i-vysoty-trieughol-nika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geom7/8-miediany-bissiektrisy-i-vysoty-trieughol-nika.files/image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57" w:rsidRDefault="00807C57" w:rsidP="00807C57">
      <w:pPr>
        <w:pStyle w:val="a3"/>
      </w:pPr>
      <w:r>
        <w:t>2. Биссектрисы треугольника пересекаются в одной точке.</w:t>
      </w:r>
    </w:p>
    <w:p w:rsidR="00807C57" w:rsidRDefault="00807C57" w:rsidP="00807C57">
      <w:pPr>
        <w:pStyle w:val="a3"/>
      </w:pPr>
      <w:r>
        <w:rPr>
          <w:noProof/>
        </w:rPr>
        <w:drawing>
          <wp:inline distT="0" distB="0" distL="0" distR="0">
            <wp:extent cx="2005965" cy="846455"/>
            <wp:effectExtent l="19050" t="0" r="0" b="0"/>
            <wp:docPr id="8" name="Рисунок 8" descr="https://fsd.videouroki.net/products/conspekty/geom7/8-miediany-bissiektrisy-i-vysoty-trieughol-nika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geom7/8-miediany-bissiektrisy-i-vysoty-trieughol-nika.files/image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57" w:rsidRDefault="00807C57" w:rsidP="00807C57">
      <w:pPr>
        <w:pStyle w:val="a3"/>
      </w:pPr>
      <w:r>
        <w:t>3. Высоты или прямые, содержащие высоты, пересекаются в одной точке.</w:t>
      </w:r>
    </w:p>
    <w:p w:rsidR="00807C57" w:rsidRDefault="00807C57" w:rsidP="00807C57">
      <w:pPr>
        <w:pStyle w:val="a3"/>
      </w:pPr>
      <w:r>
        <w:rPr>
          <w:noProof/>
        </w:rPr>
        <w:drawing>
          <wp:inline distT="0" distB="0" distL="0" distR="0">
            <wp:extent cx="1883410" cy="941705"/>
            <wp:effectExtent l="19050" t="0" r="2540" b="0"/>
            <wp:docPr id="9" name="Рисунок 9" descr="https://fsd.videouroki.net/products/conspekty/geom7/8-miediany-bissiektrisy-i-vysoty-trieughol-nika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geom7/8-miediany-bissiektrisy-i-vysoty-trieughol-nika.files/image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57" w:rsidRDefault="00807C57" w:rsidP="00807C57">
      <w:pPr>
        <w:pStyle w:val="a3"/>
      </w:pPr>
      <w:r>
        <w:t>Ответим на вопрос: Может ли точка пересечения высот лежать вне треугольника?</w:t>
      </w:r>
    </w:p>
    <w:p w:rsidR="00807C57" w:rsidRDefault="00807C57" w:rsidP="00807C57">
      <w:pPr>
        <w:pStyle w:val="a3"/>
      </w:pPr>
      <w:r>
        <w:rPr>
          <w:noProof/>
        </w:rPr>
        <w:lastRenderedPageBreak/>
        <w:drawing>
          <wp:inline distT="0" distB="0" distL="0" distR="0">
            <wp:extent cx="2333625" cy="1378585"/>
            <wp:effectExtent l="19050" t="0" r="9525" b="0"/>
            <wp:docPr id="10" name="Рисунок 10" descr="https://fsd.videouroki.net/products/conspekty/geom7/8-miediany-bissiektrisy-i-vysoty-trieughol-nika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geom7/8-miediany-bissiektrisy-i-vysoty-trieughol-nika.files/image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57" w:rsidRDefault="00807C57" w:rsidP="00807C57">
      <w:pPr>
        <w:pStyle w:val="a3"/>
      </w:pPr>
      <w:r>
        <w:t>Да, когда у него один угол тупой.</w:t>
      </w:r>
    </w:p>
    <w:p w:rsidR="00807C57" w:rsidRDefault="00807C57" w:rsidP="00807C57">
      <w:pPr>
        <w:pStyle w:val="a3"/>
      </w:pPr>
      <w:r>
        <w:t>А может ли точка пересечения высот лежать в вершине треугольника?</w:t>
      </w:r>
    </w:p>
    <w:p w:rsidR="00807C57" w:rsidRDefault="00807C57" w:rsidP="00807C57">
      <w:pPr>
        <w:pStyle w:val="a3"/>
      </w:pPr>
      <w:r>
        <w:rPr>
          <w:noProof/>
        </w:rPr>
        <w:drawing>
          <wp:inline distT="0" distB="0" distL="0" distR="0">
            <wp:extent cx="2224405" cy="1569720"/>
            <wp:effectExtent l="19050" t="0" r="4445" b="0"/>
            <wp:docPr id="11" name="Рисунок 11" descr="https://fsd.videouroki.net/products/conspekty/geom7/8-miediany-bissiektrisy-i-vysoty-trieughol-nika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geom7/8-miediany-bissiektrisy-i-vysoty-trieughol-nika.files/image0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57" w:rsidRDefault="00807C57" w:rsidP="00807C57">
      <w:pPr>
        <w:pStyle w:val="a3"/>
      </w:pPr>
      <w:r>
        <w:t>Да, может, когда у треугольника есть прямой угол.</w:t>
      </w:r>
    </w:p>
    <w:p w:rsidR="00832C7E" w:rsidRDefault="00832C7E"/>
    <w:sectPr w:rsidR="00832C7E" w:rsidSect="0083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07C57"/>
    <w:rsid w:val="00357BD7"/>
    <w:rsid w:val="00807C57"/>
    <w:rsid w:val="0083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>diakov.net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Армизон-ПК</dc:creator>
  <cp:keywords/>
  <dc:description/>
  <cp:lastModifiedBy>Армизон-ПК</cp:lastModifiedBy>
  <cp:revision>3</cp:revision>
  <dcterms:created xsi:type="dcterms:W3CDTF">2020-12-05T10:39:00Z</dcterms:created>
  <dcterms:modified xsi:type="dcterms:W3CDTF">2020-12-05T10:39:00Z</dcterms:modified>
</cp:coreProperties>
</file>